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3DD" w:rsidRDefault="001133DD" w:rsidP="00E90F09">
      <w:pPr>
        <w:spacing w:after="0"/>
      </w:pPr>
    </w:p>
    <w:p w:rsidR="00B50E41" w:rsidRPr="000513A0" w:rsidRDefault="00427329" w:rsidP="00E90F09">
      <w:pPr>
        <w:spacing w:after="0"/>
        <w:rPr>
          <w:b/>
          <w:bCs/>
          <w:sz w:val="28"/>
          <w:szCs w:val="28"/>
          <w:u w:val="single"/>
          <w:lang w:val="en-GB"/>
        </w:rPr>
      </w:pPr>
      <w:r w:rsidRPr="00427329">
        <w:rPr>
          <w:b/>
          <w:bCs/>
          <w:sz w:val="28"/>
          <w:szCs w:val="28"/>
          <w:lang w:val="en-GB"/>
        </w:rPr>
        <w:t>Numele activității</w:t>
      </w:r>
      <w:r w:rsidR="00B50E41" w:rsidRPr="00F427A8">
        <w:rPr>
          <w:b/>
          <w:bCs/>
          <w:sz w:val="28"/>
          <w:szCs w:val="28"/>
          <w:lang w:val="en-GB"/>
        </w:rPr>
        <w:t>:</w:t>
      </w:r>
      <w:r w:rsidR="00B50E41" w:rsidRPr="000513A0">
        <w:rPr>
          <w:b/>
          <w:bCs/>
          <w:sz w:val="28"/>
          <w:szCs w:val="28"/>
          <w:lang w:val="en-GB"/>
        </w:rPr>
        <w:tab/>
      </w:r>
      <w:r w:rsidR="00B50E41" w:rsidRPr="000513A0">
        <w:rPr>
          <w:b/>
          <w:bCs/>
          <w:sz w:val="28"/>
          <w:szCs w:val="28"/>
          <w:u w:val="single"/>
          <w:lang w:val="en-GB"/>
        </w:rPr>
        <w:tab/>
      </w:r>
      <w:r w:rsidRPr="00427329">
        <w:rPr>
          <w:b/>
          <w:sz w:val="36"/>
          <w:szCs w:val="36"/>
          <w:u w:val="single"/>
          <w:lang w:val="en-GB"/>
        </w:rPr>
        <w:t>Crearea unui joc simplu cu Scratch</w:t>
      </w:r>
      <w:r w:rsidR="00B50E41" w:rsidRPr="000513A0">
        <w:rPr>
          <w:b/>
          <w:bCs/>
          <w:sz w:val="28"/>
          <w:szCs w:val="28"/>
          <w:u w:val="single"/>
          <w:lang w:val="en-GB"/>
        </w:rPr>
        <w:tab/>
      </w:r>
      <w:r w:rsidR="00371DA4" w:rsidRPr="000513A0">
        <w:rPr>
          <w:b/>
          <w:bCs/>
          <w:sz w:val="28"/>
          <w:szCs w:val="28"/>
          <w:u w:val="single"/>
          <w:lang w:val="en-GB"/>
        </w:rPr>
        <w:tab/>
      </w:r>
      <w:r w:rsidR="00371DA4" w:rsidRPr="000513A0">
        <w:rPr>
          <w:b/>
          <w:bCs/>
          <w:sz w:val="28"/>
          <w:szCs w:val="28"/>
          <w:u w:val="single"/>
          <w:lang w:val="en-GB"/>
        </w:rPr>
        <w:tab/>
      </w:r>
      <w:r w:rsidR="00371DA4" w:rsidRPr="000513A0">
        <w:rPr>
          <w:b/>
          <w:bCs/>
          <w:sz w:val="28"/>
          <w:szCs w:val="28"/>
          <w:u w:val="single"/>
          <w:lang w:val="en-GB"/>
        </w:rPr>
        <w:tab/>
      </w:r>
      <w:r w:rsidR="00B50E41" w:rsidRPr="000513A0">
        <w:rPr>
          <w:b/>
          <w:bCs/>
          <w:sz w:val="28"/>
          <w:szCs w:val="28"/>
          <w:u w:val="single"/>
          <w:lang w:val="en-GB"/>
        </w:rPr>
        <w:tab/>
      </w:r>
    </w:p>
    <w:p w:rsidR="00B50E41" w:rsidRPr="000513A0" w:rsidRDefault="00B50E41" w:rsidP="00E90F09">
      <w:pPr>
        <w:spacing w:after="0"/>
        <w:rPr>
          <w:lang w:val="en-GB"/>
        </w:rPr>
      </w:pPr>
    </w:p>
    <w:p w:rsidR="00915BB7" w:rsidRPr="000513A0" w:rsidRDefault="00915BB7" w:rsidP="00E90F09">
      <w:pPr>
        <w:spacing w:after="0"/>
        <w:rPr>
          <w:lang w:val="en-GB"/>
        </w:rPr>
      </w:pPr>
    </w:p>
    <w:tbl>
      <w:tblPr>
        <w:tblStyle w:val="TableGrid"/>
        <w:tblW w:w="0" w:type="auto"/>
        <w:tblLook w:val="04A0"/>
      </w:tblPr>
      <w:tblGrid>
        <w:gridCol w:w="846"/>
        <w:gridCol w:w="4477"/>
        <w:gridCol w:w="4477"/>
        <w:gridCol w:w="4477"/>
      </w:tblGrid>
      <w:tr w:rsidR="00EC36F2" w:rsidTr="00362217"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430" w:rsidRPr="000513A0" w:rsidRDefault="001C4430" w:rsidP="00915BB7">
            <w:pPr>
              <w:rPr>
                <w:lang w:val="en-GB"/>
              </w:rPr>
            </w:pPr>
          </w:p>
          <w:p w:rsidR="001133DD" w:rsidRPr="000513A0" w:rsidRDefault="001133DD" w:rsidP="00915BB7">
            <w:pPr>
              <w:rPr>
                <w:lang w:val="en-GB"/>
              </w:rPr>
            </w:pPr>
          </w:p>
          <w:p w:rsidR="001133DD" w:rsidRPr="000513A0" w:rsidRDefault="001133DD" w:rsidP="00915BB7">
            <w:pPr>
              <w:rPr>
                <w:lang w:val="en-GB"/>
              </w:rPr>
            </w:pPr>
          </w:p>
          <w:p w:rsidR="001133DD" w:rsidRPr="000513A0" w:rsidRDefault="001133DD" w:rsidP="00915BB7">
            <w:pPr>
              <w:rPr>
                <w:lang w:val="en-GB"/>
              </w:rPr>
            </w:pPr>
          </w:p>
        </w:tc>
        <w:tc>
          <w:tcPr>
            <w:tcW w:w="447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1C4430" w:rsidRPr="00B50E41" w:rsidRDefault="00427329" w:rsidP="0043308D">
            <w:pPr>
              <w:spacing w:before="60" w:after="60"/>
              <w:rPr>
                <w:b/>
                <w:sz w:val="28"/>
                <w:szCs w:val="28"/>
              </w:rPr>
            </w:pPr>
            <w:r w:rsidRPr="00427329">
              <w:rPr>
                <w:b/>
                <w:sz w:val="28"/>
                <w:szCs w:val="28"/>
              </w:rPr>
              <w:t>Rezultate</w:t>
            </w:r>
          </w:p>
        </w:tc>
        <w:tc>
          <w:tcPr>
            <w:tcW w:w="4477" w:type="dxa"/>
            <w:shd w:val="clear" w:color="auto" w:fill="BFBFBF" w:themeFill="background1" w:themeFillShade="BF"/>
          </w:tcPr>
          <w:p w:rsidR="001C4430" w:rsidRPr="00B50E41" w:rsidRDefault="00427329" w:rsidP="0043308D">
            <w:pPr>
              <w:spacing w:before="60" w:after="60"/>
              <w:rPr>
                <w:b/>
                <w:sz w:val="28"/>
                <w:szCs w:val="28"/>
                <w:lang w:val="en-GB"/>
              </w:rPr>
            </w:pPr>
            <w:r w:rsidRPr="00427329">
              <w:rPr>
                <w:b/>
                <w:sz w:val="28"/>
                <w:szCs w:val="28"/>
                <w:lang w:val="en-GB"/>
              </w:rPr>
              <w:t>Activități de predare și învățare</w:t>
            </w:r>
          </w:p>
        </w:tc>
        <w:tc>
          <w:tcPr>
            <w:tcW w:w="4477" w:type="dxa"/>
            <w:shd w:val="clear" w:color="auto" w:fill="BFBFBF" w:themeFill="background1" w:themeFillShade="BF"/>
          </w:tcPr>
          <w:p w:rsidR="001C4430" w:rsidRPr="00B50E41" w:rsidRDefault="00427329" w:rsidP="0043308D">
            <w:pPr>
              <w:spacing w:before="60" w:after="60"/>
              <w:rPr>
                <w:b/>
                <w:sz w:val="28"/>
                <w:szCs w:val="28"/>
              </w:rPr>
            </w:pPr>
            <w:r w:rsidRPr="00427329">
              <w:rPr>
                <w:b/>
                <w:sz w:val="28"/>
                <w:szCs w:val="28"/>
              </w:rPr>
              <w:t>Evaluare</w:t>
            </w:r>
          </w:p>
        </w:tc>
      </w:tr>
      <w:tr w:rsidR="00EC36F2" w:rsidRPr="00D56932" w:rsidTr="00362217">
        <w:tc>
          <w:tcPr>
            <w:tcW w:w="84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4430" w:rsidRDefault="001C4430" w:rsidP="00915BB7"/>
        </w:tc>
        <w:tc>
          <w:tcPr>
            <w:tcW w:w="4477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1C4430" w:rsidRPr="00B50E41" w:rsidRDefault="00427329" w:rsidP="0043308D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27329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După parcurgerea acestei activități, participanții vor fi capabili să:</w:t>
            </w:r>
          </w:p>
        </w:tc>
        <w:tc>
          <w:tcPr>
            <w:tcW w:w="4477" w:type="dxa"/>
            <w:shd w:val="clear" w:color="auto" w:fill="BFBFBF" w:themeFill="background1" w:themeFillShade="BF"/>
          </w:tcPr>
          <w:p w:rsidR="001C4430" w:rsidRPr="00B50E41" w:rsidRDefault="00427329" w:rsidP="0043308D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27329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Participanții vor învăța să atingă acest rezultat specific prin următoarele activități de învățare:</w:t>
            </w:r>
          </w:p>
        </w:tc>
        <w:tc>
          <w:tcPr>
            <w:tcW w:w="4477" w:type="dxa"/>
            <w:shd w:val="clear" w:color="auto" w:fill="BFBFBF" w:themeFill="background1" w:themeFillShade="BF"/>
          </w:tcPr>
          <w:p w:rsidR="001C4430" w:rsidRPr="00B50E41" w:rsidRDefault="00427329" w:rsidP="00514DF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27329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Participanții vor fi evaluați în funcție de atingerea acestui rezultat specific prin următoarele sarcini de evaluare:</w:t>
            </w:r>
          </w:p>
        </w:tc>
      </w:tr>
      <w:tr w:rsidR="00EC36F2" w:rsidRPr="000513A0" w:rsidTr="00C23CCD">
        <w:trPr>
          <w:trHeight w:val="658"/>
        </w:trPr>
        <w:tc>
          <w:tcPr>
            <w:tcW w:w="846" w:type="dxa"/>
            <w:vMerge w:val="restart"/>
            <w:tcBorders>
              <w:top w:val="single" w:sz="4" w:space="0" w:color="auto"/>
            </w:tcBorders>
            <w:shd w:val="clear" w:color="auto" w:fill="auto"/>
            <w:textDirection w:val="btLr"/>
          </w:tcPr>
          <w:p w:rsidR="00427329" w:rsidRPr="00427329" w:rsidRDefault="00427329" w:rsidP="00427329">
            <w:pPr>
              <w:ind w:left="113" w:right="113"/>
              <w:rPr>
                <w:b/>
                <w:sz w:val="20"/>
                <w:szCs w:val="20"/>
                <w:lang w:val="en-US"/>
              </w:rPr>
            </w:pPr>
            <w:r w:rsidRPr="00427329">
              <w:rPr>
                <w:b/>
                <w:sz w:val="20"/>
                <w:szCs w:val="20"/>
                <w:lang w:val="en-US"/>
              </w:rPr>
              <w:t>Format de învățare mixtă -</w:t>
            </w:r>
          </w:p>
          <w:p w:rsidR="001C4430" w:rsidRPr="00A77BE0" w:rsidRDefault="00427329" w:rsidP="00427329">
            <w:pPr>
              <w:ind w:left="113" w:right="113"/>
              <w:rPr>
                <w:b/>
                <w:sz w:val="20"/>
                <w:szCs w:val="20"/>
                <w:lang w:val="en-GB"/>
              </w:rPr>
            </w:pPr>
            <w:r w:rsidRPr="00427329">
              <w:rPr>
                <w:b/>
                <w:sz w:val="20"/>
                <w:szCs w:val="20"/>
                <w:lang w:val="en-US"/>
              </w:rPr>
              <w:t>Față în față</w:t>
            </w:r>
          </w:p>
        </w:tc>
        <w:tc>
          <w:tcPr>
            <w:tcW w:w="4477" w:type="dxa"/>
            <w:shd w:val="clear" w:color="auto" w:fill="F2F2F2" w:themeFill="background1" w:themeFillShade="F2"/>
          </w:tcPr>
          <w:p w:rsidR="001C4430" w:rsidRPr="001C4430" w:rsidRDefault="00427329" w:rsidP="00915BB7">
            <w:pPr>
              <w:rPr>
                <w:lang w:val="en-US"/>
              </w:rPr>
            </w:pPr>
            <w:r w:rsidRPr="00427329">
              <w:rPr>
                <w:lang w:val="en-US"/>
              </w:rPr>
              <w:t>Recunoașterea importanței codării și programării în societatea actuală.</w:t>
            </w:r>
          </w:p>
        </w:tc>
        <w:tc>
          <w:tcPr>
            <w:tcW w:w="4477" w:type="dxa"/>
            <w:shd w:val="clear" w:color="auto" w:fill="F2F2F2" w:themeFill="background1" w:themeFillShade="F2"/>
          </w:tcPr>
          <w:p w:rsidR="001C4430" w:rsidRPr="001C4430" w:rsidRDefault="00427329" w:rsidP="00915BB7">
            <w:pPr>
              <w:rPr>
                <w:lang w:val="en-US"/>
              </w:rPr>
            </w:pPr>
            <w:r w:rsidRPr="00427329">
              <w:rPr>
                <w:lang w:val="en-US"/>
              </w:rPr>
              <w:t>Discuție în clasă pe baza prezentării, precum și a videoclipurilor despre codare.</w:t>
            </w:r>
          </w:p>
        </w:tc>
        <w:tc>
          <w:tcPr>
            <w:tcW w:w="4477" w:type="dxa"/>
            <w:shd w:val="clear" w:color="auto" w:fill="F2F2F2" w:themeFill="background1" w:themeFillShade="F2"/>
          </w:tcPr>
          <w:p w:rsidR="001C4430" w:rsidRPr="001C4430" w:rsidRDefault="00427329" w:rsidP="00915BB7">
            <w:pPr>
              <w:rPr>
                <w:lang w:val="en-US"/>
              </w:rPr>
            </w:pPr>
            <w:r w:rsidRPr="00427329">
              <w:rPr>
                <w:lang w:val="en-US"/>
              </w:rPr>
              <w:t>Discuție pro și contra</w:t>
            </w:r>
            <w:r>
              <w:rPr>
                <w:lang w:val="en-US"/>
              </w:rPr>
              <w:t>.</w:t>
            </w:r>
          </w:p>
        </w:tc>
      </w:tr>
      <w:tr w:rsidR="00EC36F2" w:rsidRPr="00D56932" w:rsidTr="00C23CCD">
        <w:trPr>
          <w:trHeight w:val="658"/>
        </w:trPr>
        <w:tc>
          <w:tcPr>
            <w:tcW w:w="846" w:type="dxa"/>
            <w:vMerge/>
            <w:shd w:val="clear" w:color="auto" w:fill="auto"/>
          </w:tcPr>
          <w:p w:rsidR="001C4430" w:rsidRPr="00886FD1" w:rsidRDefault="001C4430" w:rsidP="00915BB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477" w:type="dxa"/>
            <w:shd w:val="clear" w:color="auto" w:fill="F2F2F2" w:themeFill="background1" w:themeFillShade="F2"/>
          </w:tcPr>
          <w:p w:rsidR="001C4430" w:rsidRPr="001C4430" w:rsidRDefault="00427329" w:rsidP="00915BB7">
            <w:pPr>
              <w:rPr>
                <w:lang w:val="en-US"/>
              </w:rPr>
            </w:pPr>
            <w:r w:rsidRPr="00427329">
              <w:rPr>
                <w:lang w:val="en-US"/>
              </w:rPr>
              <w:t>Vorbește despre procesul de codare și despre dezvoltarea acestuia.</w:t>
            </w:r>
          </w:p>
        </w:tc>
        <w:tc>
          <w:tcPr>
            <w:tcW w:w="4477" w:type="dxa"/>
            <w:shd w:val="clear" w:color="auto" w:fill="F2F2F2" w:themeFill="background1" w:themeFillShade="F2"/>
          </w:tcPr>
          <w:p w:rsidR="001C4430" w:rsidRPr="001C4430" w:rsidRDefault="00427329" w:rsidP="00915BB7">
            <w:pPr>
              <w:rPr>
                <w:lang w:val="en-US"/>
              </w:rPr>
            </w:pPr>
            <w:r w:rsidRPr="00427329">
              <w:rPr>
                <w:lang w:val="en-US"/>
              </w:rPr>
              <w:t>Prezentare și videoclip despre codare, precum și experiențele proprii de codare.</w:t>
            </w:r>
          </w:p>
        </w:tc>
        <w:tc>
          <w:tcPr>
            <w:tcW w:w="4477" w:type="dxa"/>
            <w:shd w:val="clear" w:color="auto" w:fill="F2F2F2" w:themeFill="background1" w:themeFillShade="F2"/>
          </w:tcPr>
          <w:p w:rsidR="001C4430" w:rsidRPr="001C4430" w:rsidRDefault="00427329" w:rsidP="00915BB7">
            <w:pPr>
              <w:rPr>
                <w:lang w:val="en-US"/>
              </w:rPr>
            </w:pPr>
            <w:r w:rsidRPr="00427329">
              <w:rPr>
                <w:lang w:val="en-US"/>
              </w:rPr>
              <w:t>Documentație în clasă, de exemplu, ca tapet pe perete.</w:t>
            </w:r>
          </w:p>
        </w:tc>
      </w:tr>
      <w:tr w:rsidR="00EC36F2" w:rsidRPr="00D56932" w:rsidTr="00C23CCD">
        <w:trPr>
          <w:trHeight w:val="658"/>
        </w:trPr>
        <w:tc>
          <w:tcPr>
            <w:tcW w:w="846" w:type="dxa"/>
            <w:vMerge/>
            <w:shd w:val="clear" w:color="auto" w:fill="auto"/>
          </w:tcPr>
          <w:p w:rsidR="001C4430" w:rsidRPr="00886FD1" w:rsidRDefault="001C4430" w:rsidP="00915BB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477" w:type="dxa"/>
            <w:shd w:val="clear" w:color="auto" w:fill="F2F2F2" w:themeFill="background1" w:themeFillShade="F2"/>
          </w:tcPr>
          <w:p w:rsidR="001C4430" w:rsidRPr="001C4430" w:rsidRDefault="00427329" w:rsidP="00915BB7">
            <w:pPr>
              <w:rPr>
                <w:lang w:val="en-US"/>
              </w:rPr>
            </w:pPr>
            <w:r w:rsidRPr="00427329">
              <w:rPr>
                <w:lang w:val="en-US"/>
              </w:rPr>
              <w:t>Diferentiază conceptele de codare și descrie motivele pentru care sunt folosite.</w:t>
            </w:r>
          </w:p>
        </w:tc>
        <w:tc>
          <w:tcPr>
            <w:tcW w:w="4477" w:type="dxa"/>
            <w:shd w:val="clear" w:color="auto" w:fill="F2F2F2" w:themeFill="background1" w:themeFillShade="F2"/>
          </w:tcPr>
          <w:p w:rsidR="001C4430" w:rsidRPr="001C4430" w:rsidRDefault="00427329" w:rsidP="00915BB7">
            <w:pPr>
              <w:rPr>
                <w:lang w:val="en-US"/>
              </w:rPr>
            </w:pPr>
            <w:r w:rsidRPr="00427329">
              <w:rPr>
                <w:lang w:val="en-US"/>
              </w:rPr>
              <w:t>Utilizarea prezentării despre codare și a exemplelor în clasă, precum și lucrul în perechi.</w:t>
            </w:r>
          </w:p>
        </w:tc>
        <w:tc>
          <w:tcPr>
            <w:tcW w:w="4477" w:type="dxa"/>
            <w:shd w:val="clear" w:color="auto" w:fill="F2F2F2" w:themeFill="background1" w:themeFillShade="F2"/>
          </w:tcPr>
          <w:p w:rsidR="001C4430" w:rsidRPr="001C4430" w:rsidRDefault="00427329" w:rsidP="00915BB7">
            <w:pPr>
              <w:rPr>
                <w:lang w:val="en-US"/>
              </w:rPr>
            </w:pPr>
            <w:r w:rsidRPr="00427329">
              <w:rPr>
                <w:lang w:val="en-US"/>
              </w:rPr>
              <w:t>Exemple practice în clasă și o discuție despre modalitățile de îmbunătățire a acestora.</w:t>
            </w:r>
          </w:p>
        </w:tc>
      </w:tr>
      <w:tr w:rsidR="00EC36F2" w:rsidRPr="00D56932" w:rsidTr="00C23CCD">
        <w:trPr>
          <w:trHeight w:val="658"/>
        </w:trPr>
        <w:tc>
          <w:tcPr>
            <w:tcW w:w="846" w:type="dxa"/>
            <w:vMerge/>
            <w:shd w:val="clear" w:color="auto" w:fill="auto"/>
          </w:tcPr>
          <w:p w:rsidR="001C4430" w:rsidRPr="00886FD1" w:rsidRDefault="001C4430" w:rsidP="00915BB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477" w:type="dxa"/>
            <w:shd w:val="clear" w:color="auto" w:fill="E7F1F5"/>
          </w:tcPr>
          <w:p w:rsidR="001C4430" w:rsidRPr="001C4430" w:rsidRDefault="00427329" w:rsidP="00915BB7">
            <w:pPr>
              <w:rPr>
                <w:lang w:val="en-US"/>
              </w:rPr>
            </w:pPr>
            <w:r w:rsidRPr="00427329">
              <w:rPr>
                <w:lang w:val="en-US"/>
              </w:rPr>
              <w:t>Descrie structura limbajului de programare vizuală Scratch, caracteristicile sale principale și pașii de procesare.</w:t>
            </w:r>
          </w:p>
        </w:tc>
        <w:tc>
          <w:tcPr>
            <w:tcW w:w="4477" w:type="dxa"/>
            <w:shd w:val="clear" w:color="auto" w:fill="E7F1F5"/>
          </w:tcPr>
          <w:p w:rsidR="001C4430" w:rsidRPr="001C4430" w:rsidRDefault="00427329" w:rsidP="00915BB7">
            <w:pPr>
              <w:rPr>
                <w:lang w:val="en-US"/>
              </w:rPr>
            </w:pPr>
            <w:r w:rsidRPr="00427329">
              <w:rPr>
                <w:lang w:val="en-US"/>
              </w:rPr>
              <w:t>Videoclip despre utilizarea ușoară și dezvoltarea de jocuri cu Scratch, precum și lucrul în grup pe structura jocului utilizând fișa de codare.</w:t>
            </w:r>
          </w:p>
        </w:tc>
        <w:tc>
          <w:tcPr>
            <w:tcW w:w="4477" w:type="dxa"/>
            <w:shd w:val="clear" w:color="auto" w:fill="E7F1F5"/>
          </w:tcPr>
          <w:p w:rsidR="001C4430" w:rsidRPr="001C4430" w:rsidRDefault="00427329" w:rsidP="00915BB7">
            <w:pPr>
              <w:rPr>
                <w:lang w:val="en-US"/>
              </w:rPr>
            </w:pPr>
            <w:r w:rsidRPr="00427329">
              <w:rPr>
                <w:lang w:val="en-US"/>
              </w:rPr>
              <w:t>Fișa de codare și rezultatele scrise ale grupului.</w:t>
            </w:r>
          </w:p>
        </w:tc>
      </w:tr>
      <w:tr w:rsidR="000C3C05" w:rsidRPr="000513A0" w:rsidTr="00C23CCD">
        <w:trPr>
          <w:trHeight w:val="658"/>
        </w:trPr>
        <w:tc>
          <w:tcPr>
            <w:tcW w:w="846" w:type="dxa"/>
            <w:vMerge/>
            <w:shd w:val="clear" w:color="auto" w:fill="auto"/>
          </w:tcPr>
          <w:p w:rsidR="000C3C05" w:rsidRPr="00886FD1" w:rsidRDefault="000C3C05" w:rsidP="00915BB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477" w:type="dxa"/>
            <w:shd w:val="clear" w:color="auto" w:fill="E7F1F5"/>
          </w:tcPr>
          <w:p w:rsidR="000C3C05" w:rsidRDefault="00427329" w:rsidP="00915BB7">
            <w:pPr>
              <w:rPr>
                <w:lang w:val="en-US"/>
              </w:rPr>
            </w:pPr>
            <w:r w:rsidRPr="00427329">
              <w:rPr>
                <w:lang w:val="en-US"/>
              </w:rPr>
              <w:t>Comunică despre blocuri și scripturi în Scratch și diferențele față de alte limbaje de programare.</w:t>
            </w:r>
          </w:p>
        </w:tc>
        <w:tc>
          <w:tcPr>
            <w:tcW w:w="4477" w:type="dxa"/>
            <w:shd w:val="clear" w:color="auto" w:fill="E7F1F5"/>
          </w:tcPr>
          <w:p w:rsidR="000C3C05" w:rsidRPr="001C4430" w:rsidRDefault="00427329" w:rsidP="00915BB7">
            <w:pPr>
              <w:rPr>
                <w:lang w:val="en-US"/>
              </w:rPr>
            </w:pPr>
            <w:r w:rsidRPr="00427329">
              <w:rPr>
                <w:lang w:val="en-US"/>
              </w:rPr>
              <w:t>Discuție despre caracteristicile și structura Scratch, precum și prezentare în clasă despre crearea unei aplicații simple în Python și Scratch.</w:t>
            </w:r>
          </w:p>
        </w:tc>
        <w:tc>
          <w:tcPr>
            <w:tcW w:w="4477" w:type="dxa"/>
            <w:shd w:val="clear" w:color="auto" w:fill="E7F1F5"/>
          </w:tcPr>
          <w:p w:rsidR="000C3C05" w:rsidRPr="001C4430" w:rsidRDefault="00427329" w:rsidP="00915BB7">
            <w:pPr>
              <w:rPr>
                <w:lang w:val="en-US"/>
              </w:rPr>
            </w:pPr>
            <w:r w:rsidRPr="00427329">
              <w:rPr>
                <w:lang w:val="en-US"/>
              </w:rPr>
              <w:t>Discuții în clasă și în grupuri</w:t>
            </w:r>
            <w:r>
              <w:rPr>
                <w:lang w:val="en-US"/>
              </w:rPr>
              <w:t>.</w:t>
            </w:r>
          </w:p>
        </w:tc>
      </w:tr>
      <w:tr w:rsidR="00EC36F2" w:rsidRPr="00D56932" w:rsidTr="00C23CCD">
        <w:trPr>
          <w:trHeight w:val="658"/>
        </w:trPr>
        <w:tc>
          <w:tcPr>
            <w:tcW w:w="846" w:type="dxa"/>
            <w:vMerge/>
            <w:shd w:val="clear" w:color="auto" w:fill="auto"/>
          </w:tcPr>
          <w:p w:rsidR="001C4430" w:rsidRPr="00886FD1" w:rsidRDefault="001C4430" w:rsidP="00915BB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477" w:type="dxa"/>
            <w:shd w:val="clear" w:color="auto" w:fill="E7F1F5"/>
          </w:tcPr>
          <w:p w:rsidR="001C4430" w:rsidRPr="001C4430" w:rsidRDefault="00427329" w:rsidP="00915BB7">
            <w:pPr>
              <w:rPr>
                <w:lang w:val="en-US"/>
              </w:rPr>
            </w:pPr>
            <w:r w:rsidRPr="00427329">
              <w:rPr>
                <w:lang w:val="en-US"/>
              </w:rPr>
              <w:t>Crează propriile scripturi simple și un joc simplu folosind Scratch și caracteristicile sale cheie (scripturi, evenimente, bucle, condiții etc.).</w:t>
            </w:r>
          </w:p>
        </w:tc>
        <w:tc>
          <w:tcPr>
            <w:tcW w:w="4477" w:type="dxa"/>
            <w:shd w:val="clear" w:color="auto" w:fill="E7F1F5"/>
          </w:tcPr>
          <w:p w:rsidR="001C4430" w:rsidRPr="001C4430" w:rsidRDefault="00427329" w:rsidP="00915BB7">
            <w:pPr>
              <w:rPr>
                <w:lang w:val="en-US"/>
              </w:rPr>
            </w:pPr>
            <w:r w:rsidRPr="00427329">
              <w:rPr>
                <w:lang w:val="en-US"/>
              </w:rPr>
              <w:t>Codificarea propriului joc, îmbunătățirea acestuia și realizarea documentației jocului propriu, inclusiv planificarea și programarea acestuia.</w:t>
            </w:r>
          </w:p>
        </w:tc>
        <w:tc>
          <w:tcPr>
            <w:tcW w:w="4477" w:type="dxa"/>
            <w:shd w:val="clear" w:color="auto" w:fill="E7F1F5"/>
          </w:tcPr>
          <w:p w:rsidR="001C4430" w:rsidRPr="001C4430" w:rsidRDefault="00427329" w:rsidP="00915BB7">
            <w:pPr>
              <w:rPr>
                <w:lang w:val="en-US"/>
              </w:rPr>
            </w:pPr>
            <w:r w:rsidRPr="00427329">
              <w:rPr>
                <w:lang w:val="en-US"/>
              </w:rPr>
              <w:t>Fișa de planificare completată și discuția rezultatelor.</w:t>
            </w:r>
          </w:p>
        </w:tc>
      </w:tr>
      <w:tr w:rsidR="00EC36F2" w:rsidRPr="000513A0" w:rsidTr="00C23CCD">
        <w:trPr>
          <w:trHeight w:val="658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:rsidR="001C4430" w:rsidRPr="00886FD1" w:rsidRDefault="00427329" w:rsidP="00C23CCD">
            <w:pPr>
              <w:ind w:left="113" w:right="113"/>
              <w:rPr>
                <w:b/>
                <w:sz w:val="20"/>
                <w:szCs w:val="20"/>
                <w:lang w:val="en-US"/>
              </w:rPr>
            </w:pPr>
            <w:r w:rsidRPr="00427329">
              <w:rPr>
                <w:b/>
                <w:sz w:val="20"/>
                <w:szCs w:val="20"/>
                <w:lang w:val="en-US"/>
              </w:rPr>
              <w:t>Sarcini interactive de învățare, Gamificare / Nudging / Online</w:t>
            </w:r>
          </w:p>
        </w:tc>
        <w:tc>
          <w:tcPr>
            <w:tcW w:w="4477" w:type="dxa"/>
            <w:shd w:val="clear" w:color="auto" w:fill="FCE6FE"/>
          </w:tcPr>
          <w:p w:rsidR="001C4430" w:rsidRPr="001C4430" w:rsidRDefault="00427329" w:rsidP="00915BB7">
            <w:pPr>
              <w:rPr>
                <w:lang w:val="en-US"/>
              </w:rPr>
            </w:pPr>
            <w:r w:rsidRPr="00427329">
              <w:rPr>
                <w:lang w:val="en-US"/>
              </w:rPr>
              <w:t>Definirea codării.</w:t>
            </w:r>
          </w:p>
        </w:tc>
        <w:tc>
          <w:tcPr>
            <w:tcW w:w="4477" w:type="dxa"/>
            <w:shd w:val="clear" w:color="auto" w:fill="FCE6FE"/>
          </w:tcPr>
          <w:p w:rsidR="00327732" w:rsidRPr="001C4430" w:rsidRDefault="00427329" w:rsidP="00915BB7">
            <w:pPr>
              <w:rPr>
                <w:lang w:val="en-US"/>
              </w:rPr>
            </w:pPr>
            <w:r w:rsidRPr="00427329">
              <w:rPr>
                <w:lang w:val="en-US"/>
              </w:rPr>
              <w:t>Sarcină H5P – adevărat-fals</w:t>
            </w:r>
          </w:p>
        </w:tc>
        <w:tc>
          <w:tcPr>
            <w:tcW w:w="4477" w:type="dxa"/>
            <w:shd w:val="clear" w:color="auto" w:fill="FCE6FE"/>
          </w:tcPr>
          <w:p w:rsidR="001C4430" w:rsidRPr="001C4430" w:rsidRDefault="00427329" w:rsidP="00915BB7">
            <w:pPr>
              <w:rPr>
                <w:lang w:val="en-US"/>
              </w:rPr>
            </w:pPr>
            <w:r w:rsidRPr="00427329">
              <w:rPr>
                <w:lang w:val="en-US"/>
              </w:rPr>
              <w:t>Evaluare prin sarcini interactive.</w:t>
            </w:r>
          </w:p>
        </w:tc>
      </w:tr>
      <w:tr w:rsidR="00EC36F2" w:rsidRPr="000513A0" w:rsidTr="00C23CCD">
        <w:trPr>
          <w:trHeight w:val="658"/>
        </w:trPr>
        <w:tc>
          <w:tcPr>
            <w:tcW w:w="846" w:type="dxa"/>
            <w:vMerge/>
            <w:shd w:val="clear" w:color="auto" w:fill="auto"/>
          </w:tcPr>
          <w:p w:rsidR="001C4430" w:rsidRPr="001C4430" w:rsidRDefault="001C4430" w:rsidP="00915BB7">
            <w:pPr>
              <w:rPr>
                <w:lang w:val="en-US"/>
              </w:rPr>
            </w:pPr>
          </w:p>
        </w:tc>
        <w:tc>
          <w:tcPr>
            <w:tcW w:w="4477" w:type="dxa"/>
            <w:shd w:val="clear" w:color="auto" w:fill="FCE6FE"/>
          </w:tcPr>
          <w:p w:rsidR="001C4430" w:rsidRPr="001C4430" w:rsidRDefault="00427329" w:rsidP="00915BB7">
            <w:pPr>
              <w:rPr>
                <w:lang w:val="en-US"/>
              </w:rPr>
            </w:pPr>
            <w:r w:rsidRPr="00427329">
              <w:rPr>
                <w:lang w:val="en-US"/>
              </w:rPr>
              <w:t>Diferentiază tipurile de caracteristici cheie în Scratch:</w:t>
            </w:r>
          </w:p>
        </w:tc>
        <w:tc>
          <w:tcPr>
            <w:tcW w:w="4477" w:type="dxa"/>
            <w:shd w:val="clear" w:color="auto" w:fill="FCE6FE"/>
          </w:tcPr>
          <w:p w:rsidR="00327732" w:rsidRPr="001C4430" w:rsidRDefault="00427329" w:rsidP="00915BB7">
            <w:pPr>
              <w:rPr>
                <w:lang w:val="en-US"/>
              </w:rPr>
            </w:pPr>
            <w:r w:rsidRPr="00427329">
              <w:rPr>
                <w:lang w:val="en-US"/>
              </w:rPr>
              <w:t>Sarcină H5P – rebus</w:t>
            </w:r>
          </w:p>
        </w:tc>
        <w:tc>
          <w:tcPr>
            <w:tcW w:w="4477" w:type="dxa"/>
            <w:shd w:val="clear" w:color="auto" w:fill="FCE6FE"/>
          </w:tcPr>
          <w:p w:rsidR="001C4430" w:rsidRPr="001C4430" w:rsidRDefault="00427329" w:rsidP="00915BB7">
            <w:pPr>
              <w:rPr>
                <w:lang w:val="en-US"/>
              </w:rPr>
            </w:pPr>
            <w:r w:rsidRPr="00427329">
              <w:rPr>
                <w:lang w:val="en-US"/>
              </w:rPr>
              <w:t>Evaluare prin sarcini interactive.</w:t>
            </w:r>
          </w:p>
        </w:tc>
      </w:tr>
      <w:tr w:rsidR="00EC36F2" w:rsidRPr="000513A0" w:rsidTr="00C23CCD">
        <w:trPr>
          <w:trHeight w:val="658"/>
        </w:trPr>
        <w:tc>
          <w:tcPr>
            <w:tcW w:w="846" w:type="dxa"/>
            <w:vMerge/>
            <w:shd w:val="clear" w:color="auto" w:fill="auto"/>
          </w:tcPr>
          <w:p w:rsidR="001C4430" w:rsidRPr="001C4430" w:rsidRDefault="001C4430" w:rsidP="00915BB7">
            <w:pPr>
              <w:rPr>
                <w:lang w:val="en-US"/>
              </w:rPr>
            </w:pPr>
          </w:p>
        </w:tc>
        <w:tc>
          <w:tcPr>
            <w:tcW w:w="4477" w:type="dxa"/>
            <w:shd w:val="clear" w:color="auto" w:fill="FCE6FE"/>
          </w:tcPr>
          <w:p w:rsidR="001C4430" w:rsidRPr="001C4430" w:rsidRDefault="00193922" w:rsidP="00915BB7">
            <w:pPr>
              <w:rPr>
                <w:lang w:val="en-US"/>
              </w:rPr>
            </w:pPr>
            <w:r w:rsidRPr="00193922">
              <w:rPr>
                <w:lang w:val="en-US"/>
              </w:rPr>
              <w:t>Cunoașteți diferitele tipuri de blocuri de cod în Scratch:</w:t>
            </w:r>
          </w:p>
        </w:tc>
        <w:tc>
          <w:tcPr>
            <w:tcW w:w="4477" w:type="dxa"/>
            <w:shd w:val="clear" w:color="auto" w:fill="FCE6FE"/>
          </w:tcPr>
          <w:p w:rsidR="001C4430" w:rsidRPr="001C4430" w:rsidRDefault="00427329" w:rsidP="00915BB7">
            <w:pPr>
              <w:rPr>
                <w:lang w:val="en-US"/>
              </w:rPr>
            </w:pPr>
            <w:r w:rsidRPr="00427329">
              <w:rPr>
                <w:lang w:val="en-US"/>
              </w:rPr>
              <w:t>Sarcină H5P – adevărat-fals</w:t>
            </w:r>
          </w:p>
        </w:tc>
        <w:tc>
          <w:tcPr>
            <w:tcW w:w="4477" w:type="dxa"/>
            <w:shd w:val="clear" w:color="auto" w:fill="FCE6FE"/>
          </w:tcPr>
          <w:p w:rsidR="001C4430" w:rsidRPr="001C4430" w:rsidRDefault="00427329" w:rsidP="00915BB7">
            <w:pPr>
              <w:rPr>
                <w:lang w:val="en-US"/>
              </w:rPr>
            </w:pPr>
            <w:r w:rsidRPr="00427329">
              <w:rPr>
                <w:lang w:val="en-US"/>
              </w:rPr>
              <w:t>Evaluare prin sarcini interactive.</w:t>
            </w:r>
          </w:p>
        </w:tc>
      </w:tr>
    </w:tbl>
    <w:p w:rsidR="009C74B2" w:rsidRDefault="009C74B2" w:rsidP="0043308D">
      <w:pPr>
        <w:rPr>
          <w:lang w:val="en-US"/>
        </w:rPr>
      </w:pPr>
    </w:p>
    <w:p w:rsidR="00AF5D3D" w:rsidRPr="0043308D" w:rsidRDefault="00AF5D3D" w:rsidP="0043308D">
      <w:pPr>
        <w:rPr>
          <w:lang w:val="en-US"/>
        </w:rPr>
      </w:pPr>
    </w:p>
    <w:sectPr w:rsidR="00AF5D3D" w:rsidRPr="0043308D" w:rsidSect="004330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134" w:header="1191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0CD3" w:rsidRDefault="009D0CD3" w:rsidP="009B16B7">
      <w:pPr>
        <w:spacing w:after="0" w:line="240" w:lineRule="auto"/>
      </w:pPr>
      <w:r>
        <w:separator/>
      </w:r>
    </w:p>
  </w:endnote>
  <w:endnote w:type="continuationSeparator" w:id="1">
    <w:p w:rsidR="009D0CD3" w:rsidRDefault="009D0CD3" w:rsidP="009B1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DFE" w:rsidRDefault="00514DF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D1" w:rsidRDefault="00A210D1">
    <w:pPr>
      <w:pStyle w:val="Footer"/>
    </w:pPr>
    <w:r w:rsidRPr="00A210D1">
      <w:rPr>
        <w:rFonts w:ascii="Cambria" w:eastAsia="MS Mincho" w:hAnsi="Cambria" w:cs="Times New Roman"/>
        <w:noProof/>
        <w:sz w:val="24"/>
        <w:szCs w:val="24"/>
        <w:lang w:val="en-GB" w:eastAsia="en-GB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342900</wp:posOffset>
          </wp:positionH>
          <wp:positionV relativeFrom="paragraph">
            <wp:posOffset>-660400</wp:posOffset>
          </wp:positionV>
          <wp:extent cx="1257300" cy="734060"/>
          <wp:effectExtent l="0" t="0" r="12700" b="2540"/>
          <wp:wrapTight wrapText="bothSides">
            <wp:wrapPolygon edited="0">
              <wp:start x="0" y="0"/>
              <wp:lineTo x="0" y="20927"/>
              <wp:lineTo x="21382" y="20927"/>
              <wp:lineTo x="21382" y="0"/>
              <wp:lineTo x="0" y="0"/>
            </wp:wrapPolygon>
          </wp:wrapTight>
          <wp:docPr id="4" name="Bild 3" descr="UPB-Germany_wp_logo_large -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 3" descr="UPB-Germany_wp_logo_large - jpg.jp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7300" cy="734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210D1">
      <w:rPr>
        <w:rFonts w:ascii="Cambria" w:eastAsia="MS Mincho" w:hAnsi="Cambria" w:cs="Times New Roman"/>
        <w:noProof/>
        <w:sz w:val="24"/>
        <w:szCs w:val="24"/>
        <w:lang w:val="en-GB" w:eastAsia="en-GB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3662045</wp:posOffset>
          </wp:positionH>
          <wp:positionV relativeFrom="paragraph">
            <wp:posOffset>-546100</wp:posOffset>
          </wp:positionV>
          <wp:extent cx="2167255" cy="617220"/>
          <wp:effectExtent l="0" t="0" r="0" b="0"/>
          <wp:wrapTight wrapText="bothSides">
            <wp:wrapPolygon edited="0">
              <wp:start x="0" y="0"/>
              <wp:lineTo x="0" y="20444"/>
              <wp:lineTo x="21265" y="20444"/>
              <wp:lineTo x="21265" y="0"/>
              <wp:lineTo x="0" y="0"/>
            </wp:wrapPolygon>
          </wp:wrapTight>
          <wp:docPr id="25" name="Picture 2" descr="erasmus+logo_mic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Picture 2" descr="erasmus+logo_mic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7255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DFE" w:rsidRDefault="00514DF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0CD3" w:rsidRDefault="009D0CD3" w:rsidP="009B16B7">
      <w:pPr>
        <w:spacing w:after="0" w:line="240" w:lineRule="auto"/>
      </w:pPr>
      <w:r>
        <w:separator/>
      </w:r>
    </w:p>
  </w:footnote>
  <w:footnote w:type="continuationSeparator" w:id="1">
    <w:p w:rsidR="009D0CD3" w:rsidRDefault="009D0CD3" w:rsidP="009B16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DFE" w:rsidRDefault="00514DF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BA6" w:rsidRPr="00EC36F2" w:rsidRDefault="00A77BE0" w:rsidP="00EC36F2">
    <w:pPr>
      <w:pStyle w:val="Header"/>
      <w:tabs>
        <w:tab w:val="clear" w:pos="9072"/>
        <w:tab w:val="left" w:pos="4395"/>
      </w:tabs>
    </w:pPr>
    <w:r w:rsidRPr="00A77BE0">
      <w:rPr>
        <w:noProof/>
        <w:lang w:val="en-GB" w:eastAsia="en-GB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-356870</wp:posOffset>
          </wp:positionV>
          <wp:extent cx="742950" cy="656632"/>
          <wp:effectExtent l="0" t="0" r="0" b="0"/>
          <wp:wrapNone/>
          <wp:docPr id="41" name="Grafik 40" descr="Ein Bild, das Kreis, Screenshot, Text, Grafiken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32621813-3AF1-4736-B252-75F4D6CBCAD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Grafik 40" descr="Ein Bild, das Kreis, Screenshot, Text, Grafiken enthält.&#10;&#10;Automatisch generierte Beschreibung">
                    <a:extLst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32621813-3AF1-4736-B252-75F4D6CBCAD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6566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D7052" w:rsidRPr="000D7052">
      <w:rPr>
        <w:noProof/>
        <w:lang w:eastAsia="de-DE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feld 2" o:spid="_x0000_s1026" type="#_x0000_t202" style="position:absolute;margin-left:262.8pt;margin-top:-26.95pt;width:162.55pt;height:42pt;z-index:251664384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" stroked="f">
          <v:textbox>
            <w:txbxContent>
              <w:p w:rsidR="00EC36F2" w:rsidRDefault="00A77BE0" w:rsidP="00EC36F2">
                <w:pPr>
                  <w:jc w:val="center"/>
                  <w:rPr>
                    <w:rFonts w:cstheme="minorHAnsi"/>
                    <w:sz w:val="18"/>
                    <w:szCs w:val="18"/>
                    <w:lang w:val="en-GB"/>
                  </w:rPr>
                </w:pPr>
                <w:r w:rsidRPr="00A77BE0">
                  <w:rPr>
                    <w:rFonts w:cstheme="minorHAnsi"/>
                    <w:b/>
                    <w:bCs/>
                    <w:sz w:val="18"/>
                    <w:szCs w:val="18"/>
                    <w:lang w:val="en-GB"/>
                  </w:rPr>
                  <w:t>STEM for inclusive Schools</w:t>
                </w:r>
                <w:r w:rsidR="00514DFE">
                  <w:rPr>
                    <w:rFonts w:cstheme="minorHAnsi"/>
                    <w:sz w:val="18"/>
                    <w:szCs w:val="18"/>
                    <w:lang w:val="en-GB"/>
                  </w:rPr>
                  <w:br/>
                  <w:t>Learning Outcome Matrix</w:t>
                </w:r>
              </w:p>
              <w:p w:rsidR="00A77BE0" w:rsidRPr="005E229E" w:rsidRDefault="00A77BE0" w:rsidP="00EC36F2">
                <w:pPr>
                  <w:jc w:val="center"/>
                  <w:rPr>
                    <w:rFonts w:cstheme="minorHAnsi"/>
                    <w:sz w:val="18"/>
                    <w:szCs w:val="18"/>
                    <w:lang w:val="en-GB"/>
                  </w:rPr>
                </w:pPr>
              </w:p>
            </w:txbxContent>
          </v:textbox>
          <w10:wrap type="squar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DFE" w:rsidRDefault="00514DF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1C4430"/>
    <w:rsid w:val="000513A0"/>
    <w:rsid w:val="00074C3C"/>
    <w:rsid w:val="000C3C05"/>
    <w:rsid w:val="000D4DD3"/>
    <w:rsid w:val="000D7052"/>
    <w:rsid w:val="001133DD"/>
    <w:rsid w:val="0015185D"/>
    <w:rsid w:val="001608CA"/>
    <w:rsid w:val="00193922"/>
    <w:rsid w:val="001C4430"/>
    <w:rsid w:val="0027204D"/>
    <w:rsid w:val="002C31A0"/>
    <w:rsid w:val="00324C58"/>
    <w:rsid w:val="00327732"/>
    <w:rsid w:val="00362217"/>
    <w:rsid w:val="00371DA4"/>
    <w:rsid w:val="0040049A"/>
    <w:rsid w:val="00427329"/>
    <w:rsid w:val="0043308D"/>
    <w:rsid w:val="004617BF"/>
    <w:rsid w:val="00500771"/>
    <w:rsid w:val="00514DFE"/>
    <w:rsid w:val="00582037"/>
    <w:rsid w:val="006F1476"/>
    <w:rsid w:val="007B26B7"/>
    <w:rsid w:val="00886FD1"/>
    <w:rsid w:val="0089360A"/>
    <w:rsid w:val="008B378F"/>
    <w:rsid w:val="008C029B"/>
    <w:rsid w:val="00915BB7"/>
    <w:rsid w:val="00955D0A"/>
    <w:rsid w:val="009B16B7"/>
    <w:rsid w:val="009C74B2"/>
    <w:rsid w:val="009D0CD3"/>
    <w:rsid w:val="00A210D1"/>
    <w:rsid w:val="00A77BE0"/>
    <w:rsid w:val="00AF5D3D"/>
    <w:rsid w:val="00B35CB5"/>
    <w:rsid w:val="00B35EAD"/>
    <w:rsid w:val="00B50E41"/>
    <w:rsid w:val="00C21A3B"/>
    <w:rsid w:val="00C23CCD"/>
    <w:rsid w:val="00CB3D06"/>
    <w:rsid w:val="00CB7C31"/>
    <w:rsid w:val="00D56932"/>
    <w:rsid w:val="00D70CFA"/>
    <w:rsid w:val="00E90F09"/>
    <w:rsid w:val="00EC36F2"/>
    <w:rsid w:val="00EF58FA"/>
    <w:rsid w:val="00F055E1"/>
    <w:rsid w:val="00F427A8"/>
    <w:rsid w:val="00F537F8"/>
    <w:rsid w:val="00F618C7"/>
    <w:rsid w:val="00FE4B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0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4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B16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16B7"/>
  </w:style>
  <w:style w:type="paragraph" w:styleId="Footer">
    <w:name w:val="footer"/>
    <w:basedOn w:val="Normal"/>
    <w:link w:val="FooterChar"/>
    <w:uiPriority w:val="99"/>
    <w:unhideWhenUsed/>
    <w:rsid w:val="009B16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16B7"/>
  </w:style>
  <w:style w:type="paragraph" w:styleId="BalloonText">
    <w:name w:val="Balloon Text"/>
    <w:basedOn w:val="Normal"/>
    <w:link w:val="BalloonTextChar"/>
    <w:uiPriority w:val="99"/>
    <w:semiHidden/>
    <w:unhideWhenUsed/>
    <w:rsid w:val="001133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3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67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95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Teine</dc:creator>
  <cp:keywords/>
  <dc:description/>
  <cp:lastModifiedBy>Razvan</cp:lastModifiedBy>
  <cp:revision>5</cp:revision>
  <cp:lastPrinted>2014-11-07T10:35:00Z</cp:lastPrinted>
  <dcterms:created xsi:type="dcterms:W3CDTF">2024-08-22T12:51:00Z</dcterms:created>
  <dcterms:modified xsi:type="dcterms:W3CDTF">2025-05-24T10:47:00Z</dcterms:modified>
</cp:coreProperties>
</file>