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1690370</wp:posOffset>
            </wp:positionH>
            <wp:positionV relativeFrom="paragraph">
              <wp:posOffset>-3173</wp:posOffset>
            </wp:positionV>
            <wp:extent cx="2428875" cy="2146683"/>
            <wp:effectExtent b="0" l="0" r="0" t="0"/>
            <wp:wrapNone/>
            <wp:docPr id="198720625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1466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Metoda STEM w kształceniu włączającym</w:t>
      </w:r>
    </w:p>
    <w:p w:rsidR="00000000" w:rsidDel="00000000" w:rsidP="00000000" w:rsidRDefault="00000000" w:rsidRPr="00000000" w14:paraId="0000000C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WP2 – Mini projekty</w:t>
        <w:br w:type="textWrapping"/>
        <w:t xml:space="preserve">Karta pracy – Plan kodowania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i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Technologia / Matematyka (</w:t>
      </w:r>
      <w:r w:rsidDel="00000000" w:rsidR="00000000" w:rsidRPr="00000000">
        <w:rPr>
          <w:i w:val="1"/>
          <w:sz w:val="36"/>
          <w:szCs w:val="36"/>
          <w:rtl w:val="0"/>
        </w:rPr>
        <w:t xml:space="preserve">Sierpień 2024)</w:t>
      </w:r>
    </w:p>
    <w:p w:rsidR="00000000" w:rsidDel="00000000" w:rsidP="00000000" w:rsidRDefault="00000000" w:rsidRPr="00000000" w14:paraId="00000010">
      <w:pPr>
        <w:jc w:val="center"/>
        <w:rPr>
          <w:i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i w:val="1"/>
          <w:sz w:val="36"/>
          <w:szCs w:val="36"/>
        </w:rPr>
      </w:pPr>
      <w:r w:rsidDel="00000000" w:rsidR="00000000" w:rsidRPr="00000000">
        <w:rPr>
          <w:i w:val="1"/>
          <w:sz w:val="36"/>
          <w:szCs w:val="36"/>
          <w:rtl w:val="0"/>
        </w:rPr>
        <w:t xml:space="preserve">Uniwersytet Paderborn </w:t>
      </w:r>
    </w:p>
    <w:p w:rsidR="00000000" w:rsidDel="00000000" w:rsidP="00000000" w:rsidRDefault="00000000" w:rsidRPr="00000000" w14:paraId="00000012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2127"/>
        </w:tabs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Tytuł projektu:</w:t>
      </w:r>
      <w:r w:rsidDel="00000000" w:rsidR="00000000" w:rsidRPr="00000000">
        <w:rPr>
          <w:sz w:val="24"/>
          <w:szCs w:val="24"/>
          <w:rtl w:val="0"/>
        </w:rPr>
        <w:tab/>
        <w:t xml:space="preserve">STEM for inclusive Schools</w:t>
      </w:r>
    </w:p>
    <w:p w:rsidR="00000000" w:rsidDel="00000000" w:rsidP="00000000" w:rsidRDefault="00000000" w:rsidRPr="00000000" w14:paraId="00000016">
      <w:pPr>
        <w:tabs>
          <w:tab w:val="left" w:leader="none" w:pos="2127"/>
        </w:tabs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Akronim:</w:t>
      </w:r>
      <w:r w:rsidDel="00000000" w:rsidR="00000000" w:rsidRPr="00000000">
        <w:rPr>
          <w:sz w:val="24"/>
          <w:szCs w:val="24"/>
          <w:rtl w:val="0"/>
        </w:rPr>
        <w:tab/>
        <w:t xml:space="preserve">STEMinSCH</w:t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Numer referencyjny: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2023-1-DE02-KA220-000000</w:t>
      </w:r>
    </w:p>
    <w:p w:rsidR="00000000" w:rsidDel="00000000" w:rsidP="00000000" w:rsidRDefault="00000000" w:rsidRPr="00000000" w14:paraId="00000018">
      <w:pPr>
        <w:tabs>
          <w:tab w:val="left" w:leader="none" w:pos="2127"/>
          <w:tab w:val="left" w:leader="none" w:pos="2552"/>
        </w:tabs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Partnerzy:</w:t>
        <w:tab/>
      </w:r>
      <w:r w:rsidDel="00000000" w:rsidR="00000000" w:rsidRPr="00000000">
        <w:rPr>
          <w:sz w:val="24"/>
          <w:szCs w:val="24"/>
          <w:rtl w:val="0"/>
        </w:rPr>
        <w:t xml:space="preserve">P1</w:t>
        <w:tab/>
        <w:t xml:space="preserve">University Paderborn (UPB), DE</w:t>
        <w:br w:type="textWrapping"/>
        <w:tab/>
        <w:t xml:space="preserve">P2</w:t>
        <w:tab/>
      </w:r>
      <w:r w:rsidDel="00000000" w:rsidR="00000000" w:rsidRPr="00000000">
        <w:rPr>
          <w:rtl w:val="0"/>
        </w:rPr>
        <w:t xml:space="preserve">Universitatea Dunarea de Jos din Galati</w:t>
      </w:r>
      <w:r w:rsidDel="00000000" w:rsidR="00000000" w:rsidRPr="00000000">
        <w:rPr>
          <w:sz w:val="24"/>
          <w:szCs w:val="24"/>
          <w:rtl w:val="0"/>
        </w:rPr>
        <w:t xml:space="preserve"> (UDG), RO</w:t>
        <w:br w:type="textWrapping"/>
        <w:tab/>
        <w:t xml:space="preserve">P3</w:t>
        <w:tab/>
        <w:t xml:space="preserve">Scoala Gimnaziala Nr. 7 Galati, RO</w:t>
        <w:br w:type="textWrapping"/>
        <w:tab/>
        <w:t xml:space="preserve">P4</w:t>
        <w:tab/>
        <w:t xml:space="preserve">Siec Badawcza Lukasiewicz - Instytut Technologii Eksploatacji, PL</w:t>
        <w:br w:type="textWrapping"/>
        <w:tab/>
        <w:t xml:space="preserve">P5</w:t>
        <w:tab/>
        <w:t xml:space="preserve">Inovatif ve Girisimci Toplum Dernegi, TR</w:t>
        <w:br w:type="textWrapping"/>
        <w:tab/>
        <w:t xml:space="preserve">P6</w:t>
        <w:tab/>
        <w:t xml:space="preserve">Sucessos Criativos, Lda, PT</w:t>
      </w:r>
    </w:p>
    <w:p w:rsidR="00000000" w:rsidDel="00000000" w:rsidP="00000000" w:rsidRDefault="00000000" w:rsidRPr="00000000" w14:paraId="00000019">
      <w:pPr>
        <w:ind w:left="2124" w:hanging="2124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A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Arkusz do zadania</w:t>
      </w:r>
    </w:p>
    <w:p w:rsidR="00000000" w:rsidDel="00000000" w:rsidP="00000000" w:rsidRDefault="00000000" w:rsidRPr="00000000" w14:paraId="0000001B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Kodowanie prostej gry w Scratchu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Opis zadania: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5092390</wp:posOffset>
            </wp:positionH>
            <wp:positionV relativeFrom="paragraph">
              <wp:posOffset>286007</wp:posOffset>
            </wp:positionV>
            <wp:extent cx="666433" cy="523875"/>
            <wp:effectExtent b="0" l="0" r="0" t="0"/>
            <wp:wrapNone/>
            <wp:docPr descr="Säge mit einfarbiger Füllung" id="1987206257" name="image16.png"/>
            <a:graphic>
              <a:graphicData uri="http://schemas.openxmlformats.org/drawingml/2006/picture">
                <pic:pic>
                  <pic:nvPicPr>
                    <pic:cNvPr descr="Säge mit einfarbiger Füllung" id="0" name="image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6433" cy="523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Czas na realizację:</w:t>
        <w:tab/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ab/>
        <w:t xml:space="preserve">2 tygodnie</w:t>
        <w:tab/>
        <w:tab/>
        <w:tab/>
      </w:r>
    </w:p>
    <w:p w:rsidR="00000000" w:rsidDel="00000000" w:rsidP="00000000" w:rsidRDefault="00000000" w:rsidRPr="00000000" w14:paraId="0000001F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Materiały:</w:t>
      </w:r>
      <w:r w:rsidDel="00000000" w:rsidR="00000000" w:rsidRPr="00000000">
        <w:rPr>
          <w:b w:val="1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Internet: 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Uruchamianie Scratch ze strony </w:t>
            </w:r>
            <w:hyperlink r:id="rId9">
              <w:r w:rsidDel="00000000" w:rsidR="00000000" w:rsidRPr="00000000">
                <w:rPr>
                  <w:color w:val="0000ff"/>
                  <w:sz w:val="32"/>
                  <w:szCs w:val="32"/>
                  <w:rtl w:val="0"/>
                </w:rPr>
                <w:t xml:space="preserve">https://scratch.mit.edu/</w:t>
              </w:r>
            </w:hyperlink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br w:type="textWrapping"/>
              <w:t xml:space="preserve">Ołówki itp. 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do wypełnienia arkusza pracy.</w:t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br w:type="textWrapping"/>
              <w:t xml:space="preserve">Papier 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do zapisania pierwszych pomysłów przed przeniesieniem ich do arkusza.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Metoda:</w:t>
      </w:r>
      <w:r w:rsidDel="00000000" w:rsidR="00000000" w:rsidRPr="00000000">
        <w:rPr>
          <w:b w:val="1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sz w:val="32"/>
          <w:szCs w:val="32"/>
        </w:rPr>
        <w:drawing>
          <wp:inline distB="0" distT="0" distL="0" distR="0">
            <wp:extent cx="457200" cy="457200"/>
            <wp:effectExtent b="0" l="0" r="0" t="0"/>
            <wp:docPr descr="Kreise mit Pfeilen mit einfarbiger Füllung" id="1987206259" name="image1.png"/>
            <a:graphic>
              <a:graphicData uri="http://schemas.openxmlformats.org/drawingml/2006/picture">
                <pic:pic>
                  <pic:nvPicPr>
                    <pic:cNvPr descr="Kreise mit Pfeilen mit einfarbiger Füllung"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2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Zadanie kreatywne i strukturyzujące polegające na wykorzystaniu oraz uporządkowaniu kluczowych funkcji i elementów Scratcha</w:t>
            </w:r>
          </w:p>
        </w:tc>
      </w:tr>
    </w:tbl>
    <w:p w:rsidR="00000000" w:rsidDel="00000000" w:rsidP="00000000" w:rsidRDefault="00000000" w:rsidRPr="00000000" w14:paraId="00000024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sz w:val="32"/>
          <w:szCs w:val="32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Instrukcja:</w:t>
      </w:r>
      <w:r w:rsidDel="00000000" w:rsidR="00000000" w:rsidRPr="00000000">
        <w:rPr>
          <w:b w:val="1"/>
          <w:sz w:val="32"/>
          <w:szCs w:val="32"/>
          <w:rtl w:val="0"/>
        </w:rPr>
        <w:t xml:space="preserve"> </w:t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sz w:val="32"/>
          <w:szCs w:val="32"/>
        </w:rPr>
        <w:drawing>
          <wp:inline distB="0" distT="0" distL="0" distR="0">
            <wp:extent cx="441960" cy="441960"/>
            <wp:effectExtent b="0" l="0" r="0" t="0"/>
            <wp:docPr descr="Klemmbrett gemischt mit einfarbiger Füllung" id="1987206261" name="image6.png"/>
            <a:graphic>
              <a:graphicData uri="http://schemas.openxmlformats.org/drawingml/2006/picture">
                <pic:pic>
                  <pic:nvPicPr>
                    <pic:cNvPr descr="Klemmbrett gemischt mit einfarbiger Füllung"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4419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3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Połączcie się w grupy 2–4 osobowe.</w:t>
              <w:br w:type="textWrapping"/>
              <w:t xml:space="preserve">Wyjmijcie kartkę papieru i zbierzcie pomysły na prostą grę</w:t>
              <w:br w:type="textWrapping"/>
              <w:t xml:space="preserve">w Scratchu, którą chcielibyście zaprojektować.</w:t>
              <w:br w:type="textWrapping"/>
              <w:t xml:space="preserve">Zapiszcie swój pomysł lub nagrajcie go za pomocą telefonu komórkowego.</w:t>
              <w:br w:type="textWrapping"/>
              <w:t xml:space="preserve">Wypełnijcie ten arkusz pracy i opiszcie swój pomysł w kilku zdaniach.</w:t>
              <w:br w:type="textWrapping"/>
              <w:t xml:space="preserve">Ułóżcie zadania do wykonania oraz warunki gry w prosty schemat blokowy (flow chart).</w:t>
              <w:br w:type="textWrapping"/>
              <w:t xml:space="preserve">Znajdźcie odpowiednie bloki w Scratchu do zaprojektowania waszej gry.</w:t>
              <w:br w:type="textWrapping"/>
              <w:t xml:space="preserve">Czy potraficie ułożyć z nich pierwsze skrypty?</w:t>
              <w:br w:type="textWrapping"/>
              <w:t xml:space="preserve">Wypełnijcie tabele!</w:t>
            </w:r>
          </w:p>
        </w:tc>
      </w:tr>
    </w:tbl>
    <w:p w:rsidR="00000000" w:rsidDel="00000000" w:rsidP="00000000" w:rsidRDefault="00000000" w:rsidRPr="00000000" w14:paraId="00000028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Nazwa grupy: 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sz w:val="32"/>
          <w:szCs w:val="32"/>
        </w:rPr>
        <w:drawing>
          <wp:inline distB="0" distT="0" distL="0" distR="0">
            <wp:extent cx="495300" cy="495300"/>
            <wp:effectExtent b="0" l="0" r="0" t="0"/>
            <wp:docPr descr="Unterschrift mit einfarbiger Füllung" id="1987206260" name="image2.png"/>
            <a:graphic>
              <a:graphicData uri="http://schemas.openxmlformats.org/drawingml/2006/picture">
                <pic:pic>
                  <pic:nvPicPr>
                    <pic:cNvPr descr="Unterschrift mit einfarbiger Füllung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ab/>
      </w:r>
      <w:r w:rsidDel="00000000" w:rsidR="00000000" w:rsidRPr="00000000">
        <w:rPr>
          <w:b w:val="1"/>
          <w:sz w:val="36"/>
          <w:szCs w:val="36"/>
          <w:u w:val="single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ab/>
        <w:tab/>
      </w:r>
    </w:p>
    <w:p w:rsidR="00000000" w:rsidDel="00000000" w:rsidP="00000000" w:rsidRDefault="00000000" w:rsidRPr="00000000" w14:paraId="0000002B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Imiona członków grupy: </w:t>
        <w:tab/>
        <w:tab/>
      </w:r>
      <w:r w:rsidDel="00000000" w:rsidR="00000000" w:rsidRPr="00000000">
        <w:rPr>
          <w:b w:val="1"/>
          <w:sz w:val="32"/>
          <w:szCs w:val="32"/>
        </w:rPr>
        <w:drawing>
          <wp:inline distB="0" distT="0" distL="0" distR="0">
            <wp:extent cx="495300" cy="495300"/>
            <wp:effectExtent b="0" l="0" r="0" t="0"/>
            <wp:docPr descr="Unterschrift mit einfarbiger Füllung" id="1987206264" name="image2.png"/>
            <a:graphic>
              <a:graphicData uri="http://schemas.openxmlformats.org/drawingml/2006/picture">
                <pic:pic>
                  <pic:nvPicPr>
                    <pic:cNvPr descr="Unterschrift mit einfarbiger Füllung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4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sz w:val="32"/>
          <w:szCs w:val="32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Grafiki i tabele: </w:t>
      </w:r>
    </w:p>
    <w:p w:rsidR="00000000" w:rsidDel="00000000" w:rsidP="00000000" w:rsidRDefault="00000000" w:rsidRPr="00000000" w14:paraId="00000035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Zapisz swój ostateczny pomysł na grę w kilku zdaniach: </w:t>
      </w:r>
      <w:r w:rsidDel="00000000" w:rsidR="00000000" w:rsidRPr="00000000">
        <w:rPr>
          <w:b w:val="1"/>
          <w:sz w:val="32"/>
          <w:szCs w:val="32"/>
        </w:rPr>
        <w:drawing>
          <wp:inline distB="0" distT="0" distL="0" distR="0">
            <wp:extent cx="495300" cy="495300"/>
            <wp:effectExtent b="0" l="0" r="0" t="0"/>
            <wp:docPr descr="Unterschrift mit einfarbiger Füllung" id="1987206263" name="image2.png"/>
            <a:graphic>
              <a:graphicData uri="http://schemas.openxmlformats.org/drawingml/2006/picture">
                <pic:pic>
                  <pic:nvPicPr>
                    <pic:cNvPr descr="Unterschrift mit einfarbiger Füllung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5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Narysuj swój pomysł: jak powinna wyglądać gra?</w:t>
        <w:tab/>
        <w:tab/>
      </w:r>
      <w:r w:rsidDel="00000000" w:rsidR="00000000" w:rsidRPr="00000000">
        <w:rPr>
          <w:b w:val="1"/>
          <w:sz w:val="32"/>
          <w:szCs w:val="32"/>
        </w:rPr>
        <w:drawing>
          <wp:inline distB="0" distT="0" distL="0" distR="0">
            <wp:extent cx="495300" cy="495300"/>
            <wp:effectExtent b="0" l="0" r="0" t="0"/>
            <wp:docPr descr="Unterschrift mit einfarbiger Füllung" id="1987206267" name="image2.png"/>
            <a:graphic>
              <a:graphicData uri="http://schemas.openxmlformats.org/drawingml/2006/picture">
                <pic:pic>
                  <pic:nvPicPr>
                    <pic:cNvPr descr="Unterschrift mit einfarbiger Füllung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6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Narysuj diagram dla swojej gry</w:t>
        <w:tab/>
        <w:tab/>
        <w:tab/>
        <w:tab/>
        <w:tab/>
      </w:r>
    </w:p>
    <w:p w:rsidR="00000000" w:rsidDel="00000000" w:rsidP="00000000" w:rsidRDefault="00000000" w:rsidRPr="00000000" w14:paraId="0000004B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Urzyj: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2966720</wp:posOffset>
            </wp:positionH>
            <wp:positionV relativeFrom="paragraph">
              <wp:posOffset>294005</wp:posOffset>
            </wp:positionV>
            <wp:extent cx="685800" cy="351790"/>
            <wp:effectExtent b="0" l="0" r="0" t="0"/>
            <wp:wrapNone/>
            <wp:docPr descr="Ein Bild, das weiß, Rechteck, Design enthält.&#10;&#10;Automatisch generierte Beschreibung" id="1987206254" name="image13.png"/>
            <a:graphic>
              <a:graphicData uri="http://schemas.openxmlformats.org/drawingml/2006/picture">
                <pic:pic>
                  <pic:nvPicPr>
                    <pic:cNvPr descr="Ein Bild, das weiß, Rechteck, Design enthält.&#10;&#10;Automatisch generierte Beschreibung" id="0" name="image1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517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 xml:space="preserve">Strzałka / Linia przepływu</w:t>
        <w:tab/>
        <w:tab/>
        <w:t xml:space="preserve">Wejście/wyjście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109224</wp:posOffset>
            </wp:positionH>
            <wp:positionV relativeFrom="paragraph">
              <wp:posOffset>42545</wp:posOffset>
            </wp:positionV>
            <wp:extent cx="641566" cy="120294"/>
            <wp:effectExtent b="0" l="0" r="0" t="0"/>
            <wp:wrapNone/>
            <wp:docPr descr="Ein Bild, das Schwarz, Dunkelheit enthält.&#10;&#10;Automatisch generierte Beschreibung" id="1987206249" name="image10.png"/>
            <a:graphic>
              <a:graphicData uri="http://schemas.openxmlformats.org/drawingml/2006/picture">
                <pic:pic>
                  <pic:nvPicPr>
                    <pic:cNvPr descr="Ein Bild, das Schwarz, Dunkelheit enthält.&#10;&#10;Automatisch generierte Beschreibung" id="0" name="image1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1566" cy="1202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228600</wp:posOffset>
            </wp:positionV>
            <wp:extent cx="752475" cy="376238"/>
            <wp:effectExtent b="0" l="0" r="0" t="0"/>
            <wp:wrapNone/>
            <wp:docPr descr="Ein Bild, das weiß, Schwarz enthält.&#10;&#10;Automatisch generierte Beschreibung" id="1987206250" name="image11.png"/>
            <a:graphic>
              <a:graphicData uri="http://schemas.openxmlformats.org/drawingml/2006/picture">
                <pic:pic>
                  <pic:nvPicPr>
                    <pic:cNvPr descr="Ein Bild, das weiß, Schwarz enthält.&#10;&#10;Automatisch generierte Beschreibung" id="0" name="image1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762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 xml:space="preserve">Punkt startu/końca</w:t>
        <w:tab/>
        <w:tab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15242</wp:posOffset>
            </wp:positionH>
            <wp:positionV relativeFrom="paragraph">
              <wp:posOffset>321310</wp:posOffset>
            </wp:positionV>
            <wp:extent cx="752475" cy="376238"/>
            <wp:effectExtent b="0" l="0" r="0" t="0"/>
            <wp:wrapNone/>
            <wp:docPr descr="Ein Bild, das Rechteck, weiß, Screenshot, Bilderrahmen enthält.&#10;&#10;Automatisch generierte Beschreibung" id="1987206255" name="image12.png"/>
            <a:graphic>
              <a:graphicData uri="http://schemas.openxmlformats.org/drawingml/2006/picture">
                <pic:pic>
                  <pic:nvPicPr>
                    <pic:cNvPr descr="Ein Bild, das Rechteck, weiß, Screenshot, Bilderrahmen enthält.&#10;&#10;Automatisch generierte Beschreibung" id="0" name="image1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762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2795270</wp:posOffset>
            </wp:positionH>
            <wp:positionV relativeFrom="paragraph">
              <wp:posOffset>189230</wp:posOffset>
            </wp:positionV>
            <wp:extent cx="695325" cy="530860"/>
            <wp:effectExtent b="0" l="0" r="0" t="0"/>
            <wp:wrapNone/>
            <wp:docPr descr="Ein Bild, das weiß, Design enthält.&#10;&#10;Automatisch generierte Beschreibung" id="1987206265" name="image14.png"/>
            <a:graphic>
              <a:graphicData uri="http://schemas.openxmlformats.org/drawingml/2006/picture">
                <pic:pic>
                  <pic:nvPicPr>
                    <pic:cNvPr descr="Ein Bild, das weiß, Design enthält.&#10;&#10;Automatisch generierte Beschreibung" id="0" name="image1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308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E">
      <w:p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590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 xml:space="preserve">Etap działania</w:t>
        <w:tab/>
        <w:tab/>
        <w:tab/>
        <w:tab/>
        <w:t xml:space="preserve">Decyzja / test prawda/fałasz</w:t>
      </w:r>
    </w:p>
    <w:p w:rsidR="00000000" w:rsidDel="00000000" w:rsidP="00000000" w:rsidRDefault="00000000" w:rsidRPr="00000000" w14:paraId="0000004F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48397</wp:posOffset>
            </wp:positionV>
            <wp:extent cx="495300" cy="495300"/>
            <wp:effectExtent b="0" l="0" r="0" t="0"/>
            <wp:wrapNone/>
            <wp:docPr descr="Unterschrift mit einfarbiger Füllung" id="1987206266" name="image2.png"/>
            <a:graphic>
              <a:graphicData uri="http://schemas.openxmlformats.org/drawingml/2006/picture">
                <pic:pic>
                  <pic:nvPicPr>
                    <pic:cNvPr descr="Unterschrift mit einfarbiger Füllung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B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Jakich bloków Scratch musicie użyć?</w:t>
      </w:r>
    </w:p>
    <w:tbl>
      <w:tblPr>
        <w:tblStyle w:val="Table8"/>
        <w:tblW w:w="85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5"/>
        <w:gridCol w:w="6695"/>
        <w:tblGridChange w:id="0">
          <w:tblGrid>
            <w:gridCol w:w="1805"/>
            <w:gridCol w:w="66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Rodzaj bloku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Bloki, które musisz uwzględnić w swojej grze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Ruch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Spojrzenia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Dźwięk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Wydarzenia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Kontrola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Wykrywanie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Operacje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Zmienne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Teraz uporządkujcie bloki, tworząc pierwszy skrypt. Możecie to zrobić bezpośrednio w Scratchu, a w poniższym polu zapisać wskazówki, jeśli będzie to dla Was pomocne!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5263840</wp:posOffset>
            </wp:positionH>
            <wp:positionV relativeFrom="paragraph">
              <wp:posOffset>228600</wp:posOffset>
            </wp:positionV>
            <wp:extent cx="495300" cy="495300"/>
            <wp:effectExtent b="0" l="0" r="0" t="0"/>
            <wp:wrapNone/>
            <wp:docPr descr="Unterschrift mit einfarbiger Füllung" id="1987206262" name="image2.png"/>
            <a:graphic>
              <a:graphicData uri="http://schemas.openxmlformats.org/drawingml/2006/picture">
                <pic:pic>
                  <pic:nvPicPr>
                    <pic:cNvPr descr="Unterschrift mit einfarbiger Füllung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9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rPr>
          <w:b w:val="1"/>
          <w:sz w:val="2"/>
          <w:szCs w:val="2"/>
          <w:u w:val="single"/>
        </w:rPr>
      </w:pPr>
      <w:r w:rsidDel="00000000" w:rsidR="00000000" w:rsidRPr="00000000">
        <w:rPr>
          <w:rtl w:val="0"/>
        </w:rPr>
      </w:r>
    </w:p>
    <w:sectPr>
      <w:headerReference r:id="rId18" w:type="default"/>
      <w:headerReference r:id="rId19" w:type="first"/>
      <w:headerReference r:id="rId20" w:type="even"/>
      <w:footerReference r:id="rId21" w:type="default"/>
      <w:footerReference r:id="rId22" w:type="first"/>
      <w:footerReference r:id="rId23" w:type="even"/>
      <w:pgSz w:h="16838" w:w="11906" w:orient="portrait"/>
      <w:pgMar w:bottom="1134" w:top="1985" w:left="1418" w:right="1418" w:header="17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tabs>
        <w:tab w:val="center" w:leader="none" w:pos="4536"/>
        <w:tab w:val="right" w:leader="none" w:pos="9072"/>
      </w:tabs>
      <w:spacing w:after="0" w:line="240" w:lineRule="auto"/>
      <w:jc w:val="center"/>
      <w:rPr>
        <w:sz w:val="16"/>
        <w:szCs w:val="16"/>
      </w:rPr>
    </w:pPr>
    <w:r w:rsidDel="00000000" w:rsidR="00000000" w:rsidRPr="00000000">
      <w:rPr>
        <w:i w:val="1"/>
        <w:sz w:val="16"/>
        <w:szCs w:val="16"/>
        <w:rtl w:val="0"/>
      </w:rPr>
      <w:t xml:space="preserve">Wsparcie Komisji Europejskiej dla produkcji tej publikacji nie stanowi poparcia dla treści, które odzwierciedlają jedynie poglądy autorów,</w:t>
      <w:br w:type="textWrapping"/>
      <w:t xml:space="preserve">a Komisja nie może zostać pociągnięta do odpowiedzialności za jakiekolwiek wykorzystanie informacji w niej zawartych.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-114298</wp:posOffset>
          </wp:positionH>
          <wp:positionV relativeFrom="paragraph">
            <wp:posOffset>313690</wp:posOffset>
          </wp:positionV>
          <wp:extent cx="882650" cy="332740"/>
          <wp:effectExtent b="0" l="0" r="0" t="0"/>
          <wp:wrapSquare wrapText="bothSides" distB="0" distT="0" distL="114300" distR="114300"/>
          <wp:docPr descr="C:\Users\Admin\Desktop\CC-BY-SA-Logo (002).JPG" id="1987206258" name="image3.jpg"/>
          <a:graphic>
            <a:graphicData uri="http://schemas.openxmlformats.org/drawingml/2006/picture">
              <pic:pic>
                <pic:nvPicPr>
                  <pic:cNvPr descr="C:\Users\Admin\Desktop\CC-BY-SA-Logo (002).JPG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2650" cy="3327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-114298</wp:posOffset>
          </wp:positionH>
          <wp:positionV relativeFrom="paragraph">
            <wp:posOffset>313690</wp:posOffset>
          </wp:positionV>
          <wp:extent cx="882650" cy="332740"/>
          <wp:effectExtent b="0" l="0" r="0" t="0"/>
          <wp:wrapSquare wrapText="bothSides" distB="0" distT="0" distL="114300" distR="114300"/>
          <wp:docPr descr="C:\Users\Admin\Desktop\CC-BY-SA-Logo (002).JPG" id="1987206252" name="image4.jpg"/>
          <a:graphic>
            <a:graphicData uri="http://schemas.openxmlformats.org/drawingml/2006/picture">
              <pic:pic>
                <pic:nvPicPr>
                  <pic:cNvPr descr="C:\Users\Admin\Desktop\CC-BY-SA-Logo (002).JPG"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2650" cy="33274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spacing w:after="0" w:lineRule="auto"/>
      <w:jc w:val="center"/>
      <w:rPr>
        <w:b w:val="1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4114800</wp:posOffset>
          </wp:positionH>
          <wp:positionV relativeFrom="paragraph">
            <wp:posOffset>229092</wp:posOffset>
          </wp:positionV>
          <wp:extent cx="2401094" cy="428625"/>
          <wp:effectExtent b="0" l="0" r="0" t="0"/>
          <wp:wrapNone/>
          <wp:docPr id="1987206248" name="image15.jpg"/>
          <a:graphic>
            <a:graphicData uri="http://schemas.openxmlformats.org/drawingml/2006/picture">
              <pic:pic>
                <pic:nvPicPr>
                  <pic:cNvPr id="0" name="image1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1094" cy="4286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6949440</wp:posOffset>
          </wp:positionH>
          <wp:positionV relativeFrom="paragraph">
            <wp:posOffset>-41907</wp:posOffset>
          </wp:positionV>
          <wp:extent cx="1955800" cy="429895"/>
          <wp:effectExtent b="0" l="0" r="0" t="0"/>
          <wp:wrapNone/>
          <wp:docPr id="1987206253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55800" cy="4298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5">
    <w:pPr>
      <w:spacing w:after="0" w:lineRule="auto"/>
      <w:jc w:val="center"/>
      <w:rPr>
        <w:b w:val="1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-213993</wp:posOffset>
          </wp:positionH>
          <wp:positionV relativeFrom="paragraph">
            <wp:posOffset>94615</wp:posOffset>
          </wp:positionV>
          <wp:extent cx="742950" cy="656632"/>
          <wp:effectExtent b="0" l="0" r="0" t="0"/>
          <wp:wrapNone/>
          <wp:docPr id="1987206251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6">
    <w:pPr>
      <w:spacing w:after="0" w:lineRule="auto"/>
      <w:jc w:val="center"/>
      <w:rPr>
        <w:b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spacing w:after="0" w:lineRule="auto"/>
      <w:jc w:val="center"/>
      <w:rPr>
        <w:sz w:val="16"/>
        <w:szCs w:val="16"/>
      </w:rPr>
    </w:pPr>
    <w:r w:rsidDel="00000000" w:rsidR="00000000" w:rsidRPr="00000000">
      <w:rPr>
        <w:b w:val="1"/>
        <w:sz w:val="16"/>
        <w:szCs w:val="16"/>
        <w:rtl w:val="0"/>
      </w:rPr>
      <w:t xml:space="preserve">Metoda STEM w kształceniu włączającym</w:t>
      <w:br w:type="textWrapping"/>
    </w:r>
    <w:r w:rsidDel="00000000" w:rsidR="00000000" w:rsidRPr="00000000">
      <w:rPr>
        <w:sz w:val="16"/>
        <w:szCs w:val="16"/>
        <w:rtl w:val="0"/>
      </w:rPr>
      <w:t xml:space="preserve">Numer projektu:</w:t>
      <w:br w:type="textWrapping"/>
      <w:t xml:space="preserve">2023-1-DE02-KA220-000151162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6949440</wp:posOffset>
          </wp:positionH>
          <wp:positionV relativeFrom="paragraph">
            <wp:posOffset>-41907</wp:posOffset>
          </wp:positionV>
          <wp:extent cx="1955800" cy="429895"/>
          <wp:effectExtent b="0" l="0" r="0" t="0"/>
          <wp:wrapNone/>
          <wp:docPr id="1987206268" name="image9.jpg"/>
          <a:graphic>
            <a:graphicData uri="http://schemas.openxmlformats.org/drawingml/2006/picture">
              <pic:pic>
                <pic:nvPicPr>
                  <pic:cNvPr id="0" name="image9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55800" cy="4298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8">
    <w:pPr>
      <w:spacing w:after="0" w:lineRule="auto"/>
      <w:jc w:val="center"/>
      <w:rPr>
        <w:b w:val="1"/>
        <w:sz w:val="16"/>
        <w:szCs w:val="16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ela-Siatka">
    <w:name w:val="Table Grid"/>
    <w:basedOn w:val="Standardowy"/>
    <w:uiPriority w:val="39"/>
    <w:rsid w:val="00E55FF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EinfacheTabelle31" w:customStyle="1">
    <w:name w:val="Einfache Tabelle 31"/>
    <w:basedOn w:val="Standardowy"/>
    <w:uiPriority w:val="43"/>
    <w:rsid w:val="00E55FF2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paragraph" w:styleId="Akapitzlist">
    <w:name w:val="List Paragraph"/>
    <w:basedOn w:val="Normalny"/>
    <w:uiPriority w:val="34"/>
    <w:qFormat w:val="1"/>
    <w:rsid w:val="00F80402"/>
    <w:pPr>
      <w:ind w:left="720"/>
      <w:contextualSpacing w:val="1"/>
    </w:pPr>
  </w:style>
  <w:style w:type="paragraph" w:styleId="Nagwek">
    <w:name w:val="header"/>
    <w:basedOn w:val="Normalny"/>
    <w:link w:val="NagwekZnak"/>
    <w:uiPriority w:val="99"/>
    <w:unhideWhenUsed w:val="1"/>
    <w:rsid w:val="006C3AD6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6C3AD6"/>
  </w:style>
  <w:style w:type="paragraph" w:styleId="Stopka">
    <w:name w:val="footer"/>
    <w:basedOn w:val="Normalny"/>
    <w:link w:val="StopkaZnak"/>
    <w:uiPriority w:val="99"/>
    <w:unhideWhenUsed w:val="1"/>
    <w:rsid w:val="006C3AD6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6C3AD6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2E429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2E429D"/>
    <w:rPr>
      <w:rFonts w:ascii="Segoe UI" w:cs="Segoe UI" w:hAnsi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C132AC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C132AC"/>
    <w:pPr>
      <w:spacing w:line="240" w:lineRule="auto"/>
    </w:pPr>
    <w:rPr>
      <w:sz w:val="24"/>
      <w:szCs w:val="24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C132AC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C132AC"/>
    <w:rPr>
      <w:b w:val="1"/>
      <w:bCs w:val="1"/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C132AC"/>
    <w:rPr>
      <w:b w:val="1"/>
      <w:bCs w:val="1"/>
      <w:sz w:val="20"/>
      <w:szCs w:val="20"/>
    </w:rPr>
  </w:style>
  <w:style w:type="paragraph" w:styleId="Default" w:customStyle="1">
    <w:name w:val="Default"/>
    <w:rsid w:val="007E489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 w:val="1"/>
    <w:rsid w:val="00D10777"/>
    <w:rPr>
      <w:color w:val="0000ff"/>
      <w:u w:val="single"/>
    </w:rPr>
  </w:style>
  <w:style w:type="character" w:styleId="widget-pane-link" w:customStyle="1">
    <w:name w:val="widget-pane-link"/>
    <w:basedOn w:val="Domylnaczcionkaakapitu"/>
    <w:rsid w:val="00D10777"/>
  </w:style>
  <w:style w:type="paragraph" w:styleId="MittleresRaster21" w:customStyle="1">
    <w:name w:val="Mittleres Raster 21"/>
    <w:uiPriority w:val="1"/>
    <w:qFormat w:val="1"/>
    <w:rsid w:val="002B1857"/>
    <w:pPr>
      <w:spacing w:after="0" w:line="240" w:lineRule="auto"/>
    </w:pPr>
    <w:rPr>
      <w:rFonts w:cs="Times New Roman" w:eastAsia="Times New Roman"/>
      <w:lang w:eastAsia="en-GB"/>
    </w:rPr>
  </w:style>
  <w:style w:type="character" w:styleId="lrzxr" w:customStyle="1">
    <w:name w:val="lrzxr"/>
    <w:basedOn w:val="Domylnaczcionkaakapitu"/>
    <w:rsid w:val="002B1857"/>
  </w:style>
  <w:style w:type="paragraph" w:styleId="NormalnyWeb">
    <w:name w:val="Normal (Web)"/>
    <w:basedOn w:val="Normalny"/>
    <w:uiPriority w:val="99"/>
    <w:semiHidden w:val="1"/>
    <w:unhideWhenUsed w:val="1"/>
    <w:rsid w:val="0003375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de-D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B45CC9"/>
    <w:rPr>
      <w:color w:val="605e5c"/>
      <w:shd w:color="auto" w:fill="e1dfdd" w:val="clear"/>
    </w:rPr>
  </w:style>
  <w:style w:type="table" w:styleId="Tabellenraster1" w:customStyle="1">
    <w:name w:val="Tabellenraster1"/>
    <w:basedOn w:val="Standardowy"/>
    <w:next w:val="Tabela-Siatka"/>
    <w:uiPriority w:val="39"/>
    <w:rsid w:val="004B7043"/>
    <w:pPr>
      <w:spacing w:after="0" w:line="240" w:lineRule="auto"/>
    </w:pPr>
    <w:rPr>
      <w:rFonts w:cs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image" Target="media/image6.png"/><Relationship Id="rId22" Type="http://schemas.openxmlformats.org/officeDocument/2006/relationships/footer" Target="footer3.xml"/><Relationship Id="rId10" Type="http://schemas.openxmlformats.org/officeDocument/2006/relationships/image" Target="media/image1.png"/><Relationship Id="rId21" Type="http://schemas.openxmlformats.org/officeDocument/2006/relationships/footer" Target="footer2.xml"/><Relationship Id="rId13" Type="http://schemas.openxmlformats.org/officeDocument/2006/relationships/image" Target="media/image13.png"/><Relationship Id="rId12" Type="http://schemas.openxmlformats.org/officeDocument/2006/relationships/image" Target="media/image2.png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cratch.mit.edu/" TargetMode="Externa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7" Type="http://schemas.openxmlformats.org/officeDocument/2006/relationships/image" Target="media/image14.png"/><Relationship Id="rId16" Type="http://schemas.openxmlformats.org/officeDocument/2006/relationships/image" Target="media/image12.png"/><Relationship Id="rId5" Type="http://schemas.openxmlformats.org/officeDocument/2006/relationships/styles" Target="styles.xml"/><Relationship Id="rId19" Type="http://schemas.openxmlformats.org/officeDocument/2006/relationships/header" Target="header3.xml"/><Relationship Id="rId6" Type="http://schemas.openxmlformats.org/officeDocument/2006/relationships/customXml" Target="../customXML/item1.xml"/><Relationship Id="rId18" Type="http://schemas.openxmlformats.org/officeDocument/2006/relationships/header" Target="header2.xml"/><Relationship Id="rId7" Type="http://schemas.openxmlformats.org/officeDocument/2006/relationships/image" Target="media/image5.png"/><Relationship Id="rId8" Type="http://schemas.openxmlformats.org/officeDocument/2006/relationships/image" Target="media/image16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5.jpg"/><Relationship Id="rId2" Type="http://schemas.openxmlformats.org/officeDocument/2006/relationships/image" Target="media/image7.jp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ACLvGvoNZXQiqxTuLovRlYxaIA==">CgMxLjAyCGguZ2pkZ3hzOAByITFWeGFXMDNpdzJSWklvZW1NVnRtRXdLakNLZ1NILXdzag==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2025-05-21T13:11:00Z</dcterms:created>
  <dc:creator>Marc Beutner</dc:creator>
</cp:coreProperties>
</file>